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270" w:rsidRDefault="00986270" w:rsidP="00986270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986270">
        <w:rPr>
          <w:rFonts w:ascii="Times New Roman" w:hAnsi="Times New Roman" w:cs="Times New Roman"/>
          <w:b/>
          <w:color w:val="000000"/>
          <w:sz w:val="32"/>
          <w:szCs w:val="32"/>
        </w:rPr>
        <w:t>Обучение в вузах Республики Казахстан</w:t>
      </w:r>
    </w:p>
    <w:p w:rsidR="00986270" w:rsidRDefault="00986270" w:rsidP="00986270">
      <w:pPr>
        <w:spacing w:line="276" w:lineRule="auto"/>
        <w:ind w:left="0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986270" w:rsidRDefault="00986270" w:rsidP="00986270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рамках реализации </w:t>
      </w:r>
      <w:r w:rsidRPr="0098627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Соглашения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между </w:t>
      </w:r>
      <w:r w:rsidRPr="0098627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Правительством Республики Беларусь и Правительством Республики Казахстан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 сотрудничестве в области высшего и послевузовского образования </w:t>
      </w:r>
      <w:r w:rsidRPr="0098627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предусмотрен ежегодный обмен </w:t>
      </w:r>
      <w:proofErr w:type="gramStart"/>
      <w:r w:rsidRPr="0098627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обучающимися</w:t>
      </w:r>
      <w:proofErr w:type="gramEnd"/>
      <w:r w:rsidRPr="0098627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учреждений высшего образования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</w:p>
    <w:p w:rsidR="00986270" w:rsidRDefault="00986270" w:rsidP="00986270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986270" w:rsidRDefault="00986270" w:rsidP="00986270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рамках данного обмена «казахская сторона принимает на </w:t>
      </w:r>
      <w:r w:rsidRPr="0098627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полный курс </w:t>
      </w:r>
      <w:proofErr w:type="gramStart"/>
      <w:r w:rsidRPr="0098627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обучения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по программам</w:t>
      </w:r>
      <w:proofErr w:type="gramEnd"/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магистратуры – </w:t>
      </w:r>
      <w:r w:rsidRPr="0098627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двух человек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, </w:t>
      </w:r>
      <w:r w:rsidRPr="0098627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докторантуры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(</w:t>
      </w:r>
      <w:proofErr w:type="spellStart"/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Doctor</w:t>
      </w:r>
      <w:proofErr w:type="spellEnd"/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of</w:t>
      </w:r>
      <w:proofErr w:type="spellEnd"/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Philosophy</w:t>
      </w:r>
      <w:proofErr w:type="spellEnd"/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(</w:t>
      </w:r>
      <w:proofErr w:type="spellStart"/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Ph.D</w:t>
      </w:r>
      <w:proofErr w:type="spellEnd"/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)) – </w:t>
      </w:r>
      <w:r w:rsidRPr="0098627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одного человека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».</w:t>
      </w:r>
    </w:p>
    <w:p w:rsidR="00986270" w:rsidRDefault="00986270" w:rsidP="00986270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986270" w:rsidRDefault="00986270" w:rsidP="00986270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Принимающая сторона берет на себя все 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расходы.</w:t>
      </w:r>
    </w:p>
    <w:p w:rsidR="00986270" w:rsidRDefault="00986270" w:rsidP="00986270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986270" w:rsidRDefault="00986270" w:rsidP="00986270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За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счет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участников 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оплачиваются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только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транспортные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расходы.</w:t>
      </w:r>
    </w:p>
    <w:p w:rsidR="00986270" w:rsidRDefault="00986270" w:rsidP="00986270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EA0B24" w:rsidRPr="00986270" w:rsidRDefault="00986270" w:rsidP="00986270">
      <w:pPr>
        <w:spacing w:line="276" w:lineRule="auto"/>
        <w:ind w:left="0"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нформаци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я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 кандидатах (Ф.И.О. кандидата, наименование учреждения образования в Республике Казахстан и факультет, ступень образования (магистратура, аспирантура), специальность (научно-исследовательская тема) обучения в Республике Казахстан) 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предоставляется </w:t>
      </w:r>
      <w:r w:rsidRPr="0098627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 5 апреля 2017 года в У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правление международного сотрудничества БГПУ</w:t>
      </w:r>
      <w:proofErr w:type="gramStart"/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proofErr w:type="gramEnd"/>
    </w:p>
    <w:sectPr w:rsidR="00EA0B24" w:rsidRPr="00986270" w:rsidSect="00CD3900">
      <w:type w:val="continuous"/>
      <w:pgSz w:w="11907" w:h="16840" w:code="9"/>
      <w:pgMar w:top="851" w:right="567" w:bottom="851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/>
  <w:rsids>
    <w:rsidRoot w:val="00986270"/>
    <w:rsid w:val="002E3E60"/>
    <w:rsid w:val="004E133D"/>
    <w:rsid w:val="007B48A4"/>
    <w:rsid w:val="00986270"/>
    <w:rsid w:val="00AD280B"/>
    <w:rsid w:val="00CD3900"/>
    <w:rsid w:val="00EA0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ind w:left="113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2017-03-19T17:30:00Z</dcterms:created>
  <dcterms:modified xsi:type="dcterms:W3CDTF">2017-03-19T17:34:00Z</dcterms:modified>
</cp:coreProperties>
</file>